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37D" w:rsidRDefault="001A337D" w:rsidP="001A337D">
      <w:pPr>
        <w:ind w:firstLine="708"/>
        <w:jc w:val="center"/>
        <w:rPr>
          <w:rFonts w:ascii="Bookman Old Style" w:hAnsi="Bookman Old Style"/>
          <w:b/>
        </w:rPr>
      </w:pPr>
      <w:r>
        <w:rPr>
          <w:rFonts w:ascii="Bookman Old Style" w:hAnsi="Bookman Old Style"/>
          <w:b/>
        </w:rPr>
        <w:t xml:space="preserve">PROCESSO </w:t>
      </w:r>
      <w:r w:rsidR="00D4729B">
        <w:rPr>
          <w:rFonts w:ascii="Bookman Old Style" w:hAnsi="Bookman Old Style"/>
          <w:b/>
        </w:rPr>
        <w:t>10</w:t>
      </w:r>
      <w:r>
        <w:rPr>
          <w:rFonts w:ascii="Bookman Old Style" w:hAnsi="Bookman Old Style"/>
          <w:b/>
        </w:rPr>
        <w:t>/2019</w:t>
      </w:r>
    </w:p>
    <w:p w:rsidR="001A337D" w:rsidRDefault="001A337D" w:rsidP="001A337D">
      <w:pPr>
        <w:ind w:firstLine="708"/>
        <w:jc w:val="center"/>
        <w:rPr>
          <w:rFonts w:ascii="Bookman Old Style" w:hAnsi="Bookman Old Style"/>
          <w:b/>
        </w:rPr>
      </w:pPr>
      <w:r>
        <w:rPr>
          <w:rFonts w:ascii="Bookman Old Style" w:hAnsi="Bookman Old Style"/>
          <w:b/>
        </w:rPr>
        <w:t>DISPENSA 0</w:t>
      </w:r>
      <w:r w:rsidR="00D4729B">
        <w:rPr>
          <w:rFonts w:ascii="Bookman Old Style" w:hAnsi="Bookman Old Style"/>
          <w:b/>
        </w:rPr>
        <w:t>9</w:t>
      </w:r>
      <w:r>
        <w:rPr>
          <w:rFonts w:ascii="Bookman Old Style" w:hAnsi="Bookman Old Style"/>
          <w:b/>
        </w:rPr>
        <w:t>/2019</w:t>
      </w:r>
    </w:p>
    <w:p w:rsidR="001A337D" w:rsidRPr="00425FDB" w:rsidRDefault="001A337D" w:rsidP="001A337D">
      <w:pPr>
        <w:ind w:firstLine="708"/>
        <w:jc w:val="center"/>
        <w:rPr>
          <w:rFonts w:ascii="Bookman Old Style" w:hAnsi="Bookman Old Style"/>
          <w:b/>
        </w:rPr>
      </w:pPr>
      <w:r>
        <w:rPr>
          <w:rFonts w:ascii="Bookman Old Style" w:hAnsi="Bookman Old Style"/>
          <w:b/>
        </w:rPr>
        <w:t xml:space="preserve">CONTRATO </w:t>
      </w:r>
      <w:r w:rsidR="00D4729B">
        <w:rPr>
          <w:rFonts w:ascii="Bookman Old Style" w:hAnsi="Bookman Old Style"/>
          <w:b/>
        </w:rPr>
        <w:t>13</w:t>
      </w:r>
      <w:r>
        <w:rPr>
          <w:rFonts w:ascii="Bookman Old Style" w:hAnsi="Bookman Old Style"/>
          <w:b/>
        </w:rPr>
        <w:t xml:space="preserve">/2019                                               </w:t>
      </w:r>
    </w:p>
    <w:p w:rsidR="001A337D" w:rsidRDefault="001A337D" w:rsidP="001A337D">
      <w:pPr>
        <w:spacing w:before="120" w:after="120"/>
        <w:ind w:right="4585"/>
        <w:jc w:val="both"/>
        <w:rPr>
          <w:rFonts w:ascii="Bookman Old Style" w:hAnsi="Bookman Old Style"/>
          <w:b/>
        </w:rPr>
      </w:pPr>
      <w:bookmarkStart w:id="0" w:name="_GoBack"/>
      <w:bookmarkEnd w:id="0"/>
    </w:p>
    <w:p w:rsidR="001A337D" w:rsidRPr="005E24B1" w:rsidRDefault="001A337D" w:rsidP="001A337D">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 xml:space="preserve">PEQUERI </w:t>
      </w:r>
      <w:r w:rsidRPr="00425FDB">
        <w:rPr>
          <w:rFonts w:ascii="Bookman Old Style" w:hAnsi="Bookman Old Style"/>
          <w:b/>
        </w:rPr>
        <w:t xml:space="preserve">E </w:t>
      </w:r>
      <w:r w:rsidR="005E24B1" w:rsidRPr="005E24B1">
        <w:rPr>
          <w:rFonts w:ascii="Bookman Old Style" w:hAnsi="Bookman Old Style" w:cs="Arial"/>
          <w:b/>
        </w:rPr>
        <w:t>INFO POINT INFORMÁTICA.</w:t>
      </w:r>
    </w:p>
    <w:p w:rsidR="001A337D" w:rsidRDefault="001A337D" w:rsidP="001A337D">
      <w:pPr>
        <w:pStyle w:val="Corpodetexto"/>
        <w:spacing w:before="120"/>
        <w:rPr>
          <w:rFonts w:ascii="Bookman Old Style" w:hAnsi="Bookman Old Style"/>
          <w:b/>
          <w:sz w:val="24"/>
        </w:rPr>
      </w:pPr>
    </w:p>
    <w:p w:rsidR="001A337D" w:rsidRPr="00500269" w:rsidRDefault="001A337D" w:rsidP="001A337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w:t>
      </w:r>
      <w:r w:rsidRPr="005E24B1">
        <w:rPr>
          <w:rFonts w:ascii="Bookman Old Style" w:hAnsi="Bookman Old Style"/>
        </w:rPr>
        <w:t xml:space="preserve">empresa </w:t>
      </w:r>
      <w:r w:rsidR="005E24B1" w:rsidRPr="005E24B1">
        <w:rPr>
          <w:rFonts w:ascii="Bookman Old Style" w:hAnsi="Bookman Old Style"/>
        </w:rPr>
        <w:t>Info Point Informática</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 xml:space="preserve">NPJ </w:t>
      </w:r>
      <w:r w:rsidR="005E24B1">
        <w:rPr>
          <w:rFonts w:ascii="Bookman Old Style" w:hAnsi="Bookman Old Style" w:cs="Calibri"/>
        </w:rPr>
        <w:t>11.053.688/0001-94</w:t>
      </w:r>
      <w:r>
        <w:rPr>
          <w:rFonts w:ascii="Bookman Old Style" w:hAnsi="Bookman Old Style" w:cs="Calibri"/>
        </w:rPr>
        <w:t xml:space="preserve">, Inscrição e Inscrição Estadual </w:t>
      </w:r>
      <w:r w:rsidR="00681763">
        <w:rPr>
          <w:rFonts w:ascii="Bookman Old Style" w:hAnsi="Bookman Old Style" w:cs="Calibri"/>
        </w:rPr>
        <w:t>isenta</w:t>
      </w:r>
      <w:r w:rsidRPr="00500269">
        <w:rPr>
          <w:rFonts w:ascii="Bookman Old Style" w:hAnsi="Bookman Old Style" w:cs="Calibri"/>
        </w:rPr>
        <w:t xml:space="preserve">, tendo em vista a homologação do </w:t>
      </w:r>
      <w:r w:rsidRPr="00EA3776">
        <w:rPr>
          <w:rFonts w:ascii="Bookman Old Style" w:hAnsi="Bookman Old Style" w:cs="Calibri"/>
          <w:b/>
        </w:rPr>
        <w:t>PROCESSO LICITATÓRIO</w:t>
      </w:r>
      <w:r w:rsidRPr="00EA3776">
        <w:rPr>
          <w:rFonts w:ascii="Bookman Old Style" w:hAnsi="Bookman Old Style" w:cs="Calibri"/>
          <w:b/>
          <w:color w:val="000000"/>
        </w:rPr>
        <w:t xml:space="preserve"> Nº </w:t>
      </w:r>
      <w:r w:rsidR="00D4729B">
        <w:rPr>
          <w:rFonts w:ascii="Bookman Old Style" w:hAnsi="Bookman Old Style" w:cs="Calibri"/>
          <w:b/>
          <w:color w:val="000000"/>
        </w:rPr>
        <w:t>10</w:t>
      </w:r>
      <w:r w:rsidRPr="00EA3776">
        <w:rPr>
          <w:rFonts w:ascii="Bookman Old Style" w:hAnsi="Bookman Old Style" w:cs="Calibri"/>
          <w:b/>
          <w:color w:val="000000"/>
        </w:rPr>
        <w:t>/2019, DISPE</w:t>
      </w:r>
      <w:r w:rsidR="002C2002">
        <w:rPr>
          <w:rFonts w:ascii="Bookman Old Style" w:hAnsi="Bookman Old Style" w:cs="Calibri"/>
          <w:b/>
          <w:color w:val="000000"/>
        </w:rPr>
        <w:t>N</w:t>
      </w:r>
      <w:r w:rsidRPr="00EA3776">
        <w:rPr>
          <w:rFonts w:ascii="Bookman Old Style" w:hAnsi="Bookman Old Style" w:cs="Calibri"/>
          <w:b/>
          <w:color w:val="000000"/>
        </w:rPr>
        <w:t>SA Nº 0</w:t>
      </w:r>
      <w:r w:rsidR="00D4729B">
        <w:rPr>
          <w:rFonts w:ascii="Bookman Old Style" w:hAnsi="Bookman Old Style" w:cs="Calibri"/>
          <w:b/>
          <w:color w:val="000000"/>
        </w:rPr>
        <w:t>9</w:t>
      </w:r>
      <w:r w:rsidRPr="00EA3776">
        <w:rPr>
          <w:rFonts w:ascii="Bookman Old Style" w:hAnsi="Bookman Old Style" w:cs="Calibri"/>
          <w:b/>
          <w:color w:val="000000"/>
        </w:rPr>
        <w:t>/2019</w:t>
      </w:r>
      <w:r w:rsidRPr="00EA3776">
        <w:rPr>
          <w:rFonts w:ascii="Bookman Old Style" w:hAnsi="Bookman Old Style" w:cs="Calibri"/>
        </w:rPr>
        <w:t xml:space="preserve">, </w:t>
      </w:r>
      <w:r w:rsidRPr="00EA3776">
        <w:rPr>
          <w:rFonts w:ascii="Bookman Old Style" w:hAnsi="Bookman Old Style"/>
        </w:rPr>
        <w:t>firmam o presente contrato,</w:t>
      </w:r>
      <w:r w:rsidRPr="007F39AA">
        <w:rPr>
          <w:rFonts w:ascii="Bookman Old Style" w:hAnsi="Bookman Old Style"/>
        </w:rPr>
        <w:t xml:space="preserve">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337D" w:rsidRPr="00425FDB" w:rsidRDefault="001A337D" w:rsidP="001A337D">
      <w:pPr>
        <w:jc w:val="both"/>
        <w:rPr>
          <w:rFonts w:ascii="Bookman Old Style" w:hAnsi="Bookman Old Style"/>
        </w:rPr>
      </w:pPr>
    </w:p>
    <w:p w:rsidR="001A337D" w:rsidRPr="00833782" w:rsidRDefault="001A337D" w:rsidP="001A337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337D" w:rsidRPr="005E24B1" w:rsidRDefault="001A337D" w:rsidP="00902E6F">
      <w:pPr>
        <w:spacing w:line="360" w:lineRule="auto"/>
        <w:ind w:firstLine="708"/>
        <w:jc w:val="both"/>
        <w:rPr>
          <w:rFonts w:ascii="Arial" w:hAnsi="Arial" w:cs="Arial"/>
          <w:sz w:val="24"/>
        </w:rPr>
      </w:pPr>
      <w:r w:rsidRPr="007F39AA">
        <w:rPr>
          <w:rFonts w:ascii="Bookman Old Style" w:hAnsi="Bookman Old Style"/>
          <w:sz w:val="24"/>
        </w:rPr>
        <w:t xml:space="preserve">- </w:t>
      </w:r>
      <w:r w:rsidRPr="005E24B1">
        <w:rPr>
          <w:rFonts w:ascii="Arial" w:hAnsi="Arial" w:cs="Arial"/>
          <w:sz w:val="24"/>
        </w:rPr>
        <w:t xml:space="preserve">Contratação </w:t>
      </w:r>
      <w:r w:rsidR="00EA3776" w:rsidRPr="005E24B1">
        <w:rPr>
          <w:rFonts w:ascii="Arial" w:hAnsi="Arial" w:cs="Arial"/>
          <w:sz w:val="24"/>
        </w:rPr>
        <w:t xml:space="preserve">de empresa </w:t>
      </w:r>
      <w:r w:rsidR="00902E6F" w:rsidRPr="005E24B1">
        <w:rPr>
          <w:rFonts w:ascii="Arial" w:hAnsi="Arial" w:cs="Arial"/>
          <w:sz w:val="24"/>
          <w:szCs w:val="24"/>
        </w:rPr>
        <w:t xml:space="preserve">para fornecimento de </w:t>
      </w:r>
      <w:r w:rsidR="00D4729B" w:rsidRPr="005E24B1">
        <w:rPr>
          <w:rFonts w:ascii="Arial" w:hAnsi="Arial" w:cs="Arial"/>
          <w:sz w:val="24"/>
          <w:szCs w:val="24"/>
        </w:rPr>
        <w:t xml:space="preserve">Microfones a </w:t>
      </w:r>
      <w:r w:rsidR="00902E6F" w:rsidRPr="005E24B1">
        <w:rPr>
          <w:rFonts w:ascii="Arial" w:hAnsi="Arial" w:cs="Arial"/>
          <w:sz w:val="24"/>
          <w:szCs w:val="24"/>
        </w:rPr>
        <w:t>ser</w:t>
      </w:r>
      <w:r w:rsidR="00D4729B" w:rsidRPr="005E24B1">
        <w:rPr>
          <w:rFonts w:ascii="Arial" w:hAnsi="Arial" w:cs="Arial"/>
          <w:sz w:val="24"/>
          <w:szCs w:val="24"/>
        </w:rPr>
        <w:t xml:space="preserve">em </w:t>
      </w:r>
      <w:r w:rsidR="00902E6F" w:rsidRPr="005E24B1">
        <w:rPr>
          <w:rFonts w:ascii="Arial" w:hAnsi="Arial" w:cs="Arial"/>
          <w:sz w:val="24"/>
          <w:szCs w:val="24"/>
        </w:rPr>
        <w:t>utilizado</w:t>
      </w:r>
      <w:r w:rsidR="00D4729B" w:rsidRPr="005E24B1">
        <w:rPr>
          <w:rFonts w:ascii="Arial" w:hAnsi="Arial" w:cs="Arial"/>
          <w:sz w:val="24"/>
          <w:szCs w:val="24"/>
        </w:rPr>
        <w:t>s</w:t>
      </w:r>
      <w:r w:rsidR="00902E6F" w:rsidRPr="005E24B1">
        <w:rPr>
          <w:rFonts w:ascii="Arial" w:hAnsi="Arial" w:cs="Arial"/>
          <w:sz w:val="24"/>
          <w:szCs w:val="24"/>
        </w:rPr>
        <w:t xml:space="preserve"> n</w:t>
      </w:r>
      <w:r w:rsidR="00D4729B" w:rsidRPr="005E24B1">
        <w:rPr>
          <w:rFonts w:ascii="Arial" w:hAnsi="Arial" w:cs="Arial"/>
          <w:sz w:val="24"/>
          <w:szCs w:val="24"/>
        </w:rPr>
        <w:t>o</w:t>
      </w:r>
      <w:r w:rsidR="00902E6F" w:rsidRPr="005E24B1">
        <w:rPr>
          <w:rFonts w:ascii="Arial" w:hAnsi="Arial" w:cs="Arial"/>
          <w:sz w:val="24"/>
          <w:szCs w:val="24"/>
        </w:rPr>
        <w:t xml:space="preserve"> Plenário da Câmara Municipal de Pequeri, conforme quantitativos estimados</w:t>
      </w:r>
      <w:r w:rsidR="00EA3776" w:rsidRPr="005E24B1">
        <w:rPr>
          <w:rFonts w:ascii="Arial" w:hAnsi="Arial" w:cs="Arial"/>
          <w:sz w:val="24"/>
          <w:szCs w:val="24"/>
        </w:rPr>
        <w:t xml:space="preserve">, </w:t>
      </w:r>
      <w:r w:rsidRPr="005E24B1">
        <w:rPr>
          <w:rFonts w:ascii="Arial" w:hAnsi="Arial" w:cs="Arial"/>
          <w:sz w:val="24"/>
        </w:rPr>
        <w:t xml:space="preserve">com as especificações contidas no Termo de Referência, afim de qualificar o Poder Legislativo para organização do processo de planejamento e gestão fiscal. </w:t>
      </w:r>
    </w:p>
    <w:p w:rsidR="001A337D" w:rsidRPr="007F39AA" w:rsidRDefault="001A337D" w:rsidP="001A337D">
      <w:pPr>
        <w:pStyle w:val="Corpodetexto"/>
        <w:spacing w:before="120" w:after="0"/>
        <w:ind w:left="720"/>
        <w:jc w:val="both"/>
        <w:rPr>
          <w:rFonts w:ascii="Bookman Old Style" w:hAnsi="Bookman Old Style" w:cs="Century Gothic"/>
          <w:sz w:val="24"/>
        </w:rPr>
      </w:pPr>
    </w:p>
    <w:p w:rsidR="001A337D" w:rsidRDefault="001A337D" w:rsidP="001A337D">
      <w:pPr>
        <w:pStyle w:val="Corpodetexto"/>
        <w:spacing w:before="120"/>
        <w:jc w:val="center"/>
        <w:rPr>
          <w:rFonts w:ascii="Bookman Old Style" w:hAnsi="Bookman Old Style"/>
          <w:b/>
          <w:sz w:val="24"/>
        </w:rPr>
      </w:pPr>
      <w:r>
        <w:rPr>
          <w:rFonts w:ascii="Bookman Old Style" w:hAnsi="Bookman Old Style"/>
          <w:b/>
          <w:sz w:val="24"/>
        </w:rPr>
        <w:t>Especificação dos Materiais</w:t>
      </w:r>
      <w:r w:rsidRPr="00C517C7">
        <w:rPr>
          <w:rFonts w:ascii="Bookman Old Style" w:hAnsi="Bookman Old Style"/>
          <w:b/>
          <w:sz w:val="24"/>
        </w:rPr>
        <w:t>:</w:t>
      </w:r>
    </w:p>
    <w:tbl>
      <w:tblPr>
        <w:tblStyle w:val="Tabelacomgrade"/>
        <w:tblW w:w="10207" w:type="dxa"/>
        <w:tblInd w:w="-601" w:type="dxa"/>
        <w:tblLook w:val="04A0" w:firstRow="1" w:lastRow="0" w:firstColumn="1" w:lastColumn="0" w:noHBand="0" w:noVBand="1"/>
      </w:tblPr>
      <w:tblGrid>
        <w:gridCol w:w="1097"/>
        <w:gridCol w:w="5485"/>
        <w:gridCol w:w="1594"/>
        <w:gridCol w:w="2031"/>
      </w:tblGrid>
      <w:tr w:rsidR="005E24B1" w:rsidTr="005E24B1">
        <w:tc>
          <w:tcPr>
            <w:tcW w:w="1142" w:type="dxa"/>
          </w:tcPr>
          <w:p w:rsidR="005E24B1" w:rsidRPr="00841157" w:rsidRDefault="005E24B1" w:rsidP="00D76CB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5946" w:type="dxa"/>
          </w:tcPr>
          <w:p w:rsidR="005E24B1" w:rsidRPr="00841157" w:rsidRDefault="005E24B1" w:rsidP="005E24B1">
            <w:pPr>
              <w:pStyle w:val="Corpodetexto"/>
              <w:spacing w:before="120"/>
              <w:jc w:val="center"/>
              <w:rPr>
                <w:rFonts w:ascii="Bookman Old Style" w:hAnsi="Bookman Old Style"/>
                <w:sz w:val="24"/>
              </w:rPr>
            </w:pPr>
            <w:r>
              <w:rPr>
                <w:rFonts w:ascii="Bookman Old Style" w:hAnsi="Bookman Old Style"/>
                <w:sz w:val="24"/>
              </w:rPr>
              <w:t>Especificação</w:t>
            </w:r>
          </w:p>
        </w:tc>
        <w:tc>
          <w:tcPr>
            <w:tcW w:w="992" w:type="dxa"/>
          </w:tcPr>
          <w:p w:rsidR="005E24B1" w:rsidRPr="00841157" w:rsidRDefault="005E24B1" w:rsidP="00D76CBF">
            <w:pPr>
              <w:pStyle w:val="Corpodetexto"/>
              <w:spacing w:before="120"/>
              <w:jc w:val="center"/>
              <w:rPr>
                <w:rFonts w:ascii="Bookman Old Style" w:hAnsi="Bookman Old Style"/>
                <w:sz w:val="24"/>
              </w:rPr>
            </w:pPr>
            <w:r>
              <w:rPr>
                <w:rFonts w:ascii="Bookman Old Style" w:hAnsi="Bookman Old Style"/>
                <w:sz w:val="24"/>
              </w:rPr>
              <w:t>Quantidade</w:t>
            </w:r>
          </w:p>
        </w:tc>
        <w:tc>
          <w:tcPr>
            <w:tcW w:w="2127" w:type="dxa"/>
          </w:tcPr>
          <w:p w:rsidR="005E24B1" w:rsidRPr="00841157" w:rsidRDefault="005E24B1"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r>
      <w:tr w:rsidR="005E24B1" w:rsidTr="005E24B1">
        <w:tc>
          <w:tcPr>
            <w:tcW w:w="1142" w:type="dxa"/>
          </w:tcPr>
          <w:p w:rsidR="005E24B1" w:rsidRPr="00E14299" w:rsidRDefault="005E24B1" w:rsidP="005E24B1">
            <w:pPr>
              <w:pStyle w:val="Corpodetexto"/>
              <w:spacing w:before="120"/>
              <w:jc w:val="center"/>
              <w:rPr>
                <w:rFonts w:ascii="Bookman Old Style" w:hAnsi="Bookman Old Style"/>
                <w:sz w:val="24"/>
              </w:rPr>
            </w:pPr>
            <w:r w:rsidRPr="00E14299">
              <w:rPr>
                <w:rFonts w:ascii="Bookman Old Style" w:hAnsi="Bookman Old Style"/>
                <w:sz w:val="24"/>
              </w:rPr>
              <w:t>01</w:t>
            </w:r>
          </w:p>
        </w:tc>
        <w:tc>
          <w:tcPr>
            <w:tcW w:w="5946" w:type="dxa"/>
          </w:tcPr>
          <w:p w:rsidR="005E24B1" w:rsidRPr="00B20D38" w:rsidRDefault="005E24B1" w:rsidP="005E24B1">
            <w:pPr>
              <w:jc w:val="both"/>
              <w:rPr>
                <w:rFonts w:ascii="Bookman Old Style" w:hAnsi="Bookman Old Style" w:cs="Arial"/>
              </w:rPr>
            </w:pPr>
            <w:r>
              <w:rPr>
                <w:rFonts w:ascii="Arial" w:hAnsi="Arial" w:cs="Arial"/>
                <w:sz w:val="24"/>
                <w:szCs w:val="24"/>
              </w:rPr>
              <w:t>Microfones modelo profissional YOGA HT-82 de mesa.</w:t>
            </w:r>
          </w:p>
        </w:tc>
        <w:tc>
          <w:tcPr>
            <w:tcW w:w="992" w:type="dxa"/>
          </w:tcPr>
          <w:p w:rsidR="005E24B1" w:rsidRPr="00E14299" w:rsidRDefault="005E24B1" w:rsidP="005E24B1">
            <w:pPr>
              <w:pStyle w:val="Corpodetexto"/>
              <w:spacing w:before="120"/>
              <w:jc w:val="center"/>
              <w:rPr>
                <w:rFonts w:ascii="Bookman Old Style" w:hAnsi="Bookman Old Style"/>
                <w:sz w:val="24"/>
              </w:rPr>
            </w:pPr>
            <w:r>
              <w:rPr>
                <w:rFonts w:ascii="Bookman Old Style" w:hAnsi="Bookman Old Style"/>
                <w:sz w:val="24"/>
              </w:rPr>
              <w:t>09</w:t>
            </w:r>
          </w:p>
        </w:tc>
        <w:tc>
          <w:tcPr>
            <w:tcW w:w="2127" w:type="dxa"/>
          </w:tcPr>
          <w:p w:rsidR="005E24B1" w:rsidRPr="00E14299" w:rsidRDefault="005E24B1" w:rsidP="005E24B1">
            <w:pPr>
              <w:pStyle w:val="Corpodetexto"/>
              <w:spacing w:before="120"/>
              <w:jc w:val="center"/>
              <w:rPr>
                <w:rFonts w:ascii="Bookman Old Style" w:hAnsi="Bookman Old Style"/>
                <w:sz w:val="24"/>
              </w:rPr>
            </w:pPr>
            <w:r>
              <w:rPr>
                <w:rFonts w:ascii="Bookman Old Style" w:hAnsi="Bookman Old Style"/>
                <w:sz w:val="24"/>
              </w:rPr>
              <w:t>R$ 4.680,00</w:t>
            </w:r>
          </w:p>
        </w:tc>
      </w:tr>
    </w:tbl>
    <w:p w:rsidR="001A337D" w:rsidRPr="00B33639" w:rsidRDefault="001A337D" w:rsidP="001A337D">
      <w:pPr>
        <w:pStyle w:val="Corpodetexto2"/>
        <w:spacing w:before="120" w:line="240" w:lineRule="auto"/>
        <w:jc w:val="both"/>
        <w:rPr>
          <w:rFonts w:ascii="Bookman Old Style" w:hAnsi="Bookman Old Style"/>
          <w:b/>
          <w:sz w:val="24"/>
          <w:szCs w:val="24"/>
        </w:rPr>
      </w:pPr>
      <w:r w:rsidRPr="00B33639">
        <w:rPr>
          <w:rFonts w:ascii="Bookman Old Style" w:hAnsi="Bookman Old Style"/>
          <w:b/>
          <w:sz w:val="24"/>
          <w:szCs w:val="24"/>
        </w:rPr>
        <w:t>Documento em anexo</w:t>
      </w:r>
    </w:p>
    <w:p w:rsidR="001A337D" w:rsidRPr="002C2002" w:rsidRDefault="001A337D" w:rsidP="001A337D">
      <w:pPr>
        <w:pStyle w:val="Corpodetexto2"/>
        <w:spacing w:before="120" w:line="240" w:lineRule="auto"/>
        <w:jc w:val="both"/>
        <w:rPr>
          <w:rFonts w:ascii="Arial" w:hAnsi="Arial" w:cs="Arial"/>
        </w:rPr>
      </w:pPr>
      <w:r w:rsidRPr="002C2002">
        <w:rPr>
          <w:rFonts w:ascii="Arial" w:hAnsi="Arial" w:cs="Arial"/>
        </w:rPr>
        <w:t>Integram o presente instrumento, como se nele estivessem fielmente transcritos, a proposta da CONTRATADA, parte integrante e inseparável deste instrumento.</w:t>
      </w:r>
    </w:p>
    <w:p w:rsidR="001A337D" w:rsidRPr="002C2002" w:rsidRDefault="001A337D" w:rsidP="001A337D">
      <w:pPr>
        <w:pStyle w:val="Corpodetexto2"/>
        <w:spacing w:before="120" w:line="240" w:lineRule="auto"/>
        <w:jc w:val="both"/>
        <w:rPr>
          <w:rFonts w:ascii="Arial" w:hAnsi="Arial" w:cs="Arial"/>
          <w:b/>
        </w:rPr>
      </w:pPr>
      <w:r w:rsidRPr="002C2002">
        <w:rPr>
          <w:rFonts w:ascii="Arial" w:hAnsi="Arial" w:cs="Arial"/>
          <w:b/>
        </w:rPr>
        <w:lastRenderedPageBreak/>
        <w:t>CLÁUSULA TERCEIRA - DA LEGISLAÇÃO APLICÁVEL</w:t>
      </w:r>
    </w:p>
    <w:p w:rsidR="001A337D" w:rsidRPr="002C2002" w:rsidRDefault="001A337D" w:rsidP="001A337D">
      <w:pPr>
        <w:spacing w:before="120" w:after="120"/>
        <w:jc w:val="both"/>
        <w:rPr>
          <w:rFonts w:ascii="Arial" w:hAnsi="Arial" w:cs="Arial"/>
        </w:rPr>
      </w:pPr>
      <w:r w:rsidRPr="002C2002">
        <w:rPr>
          <w:rFonts w:ascii="Arial" w:hAnsi="Arial" w:cs="Arial"/>
        </w:rPr>
        <w:t>3.1. A presente contratação está sendo feita com base no inciso II, alínea “a” do artigo 23 da Lei Federal nº 8.666, de 21 de junho de 1993, com alterações introduzidas pela Lei Federal nº 6948, de 27 de maio de 1998.</w:t>
      </w:r>
    </w:p>
    <w:p w:rsidR="001A337D" w:rsidRPr="002C2002" w:rsidRDefault="001A337D" w:rsidP="001A337D">
      <w:pPr>
        <w:spacing w:before="120" w:after="120"/>
        <w:jc w:val="both"/>
        <w:rPr>
          <w:rFonts w:ascii="Arial" w:hAnsi="Arial" w:cs="Arial"/>
        </w:rPr>
      </w:pPr>
      <w:r w:rsidRPr="002C2002">
        <w:rPr>
          <w:rFonts w:ascii="Arial" w:hAnsi="Arial" w:cs="Arial"/>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2C2002">
        <w:rPr>
          <w:rFonts w:ascii="Arial" w:hAnsi="Arial" w:cs="Arial"/>
        </w:rPr>
        <w:t>aplicando-se-lhes</w:t>
      </w:r>
      <w:proofErr w:type="spellEnd"/>
      <w:r w:rsidRPr="002C2002">
        <w:rPr>
          <w:rFonts w:ascii="Arial" w:hAnsi="Arial" w:cs="Arial"/>
        </w:rPr>
        <w:t>, supletivamente, os princípios da teoria geral dos contratos e as disposições de direito privado.</w:t>
      </w:r>
    </w:p>
    <w:p w:rsidR="001A337D" w:rsidRPr="002C2002" w:rsidRDefault="001A337D" w:rsidP="001A337D">
      <w:pPr>
        <w:spacing w:before="120" w:after="120"/>
        <w:jc w:val="both"/>
        <w:rPr>
          <w:rFonts w:ascii="Arial" w:hAnsi="Arial" w:cs="Arial"/>
          <w:b/>
        </w:rPr>
      </w:pPr>
      <w:r w:rsidRPr="002C2002">
        <w:rPr>
          <w:rFonts w:ascii="Arial" w:hAnsi="Arial" w:cs="Arial"/>
          <w:b/>
        </w:rPr>
        <w:t>CLÁUSULA QUARTA - DA OBRIGAÇÃO:</w:t>
      </w:r>
    </w:p>
    <w:p w:rsidR="001A337D" w:rsidRPr="002C2002" w:rsidRDefault="001A337D" w:rsidP="001A337D">
      <w:pPr>
        <w:spacing w:before="120" w:after="120"/>
        <w:jc w:val="both"/>
        <w:rPr>
          <w:rFonts w:ascii="Arial" w:hAnsi="Arial" w:cs="Arial"/>
        </w:rPr>
      </w:pPr>
      <w:r w:rsidRPr="002C2002">
        <w:rPr>
          <w:rFonts w:ascii="Arial" w:hAnsi="Arial" w:cs="Arial"/>
        </w:rPr>
        <w:t>4.1. São de exclusiva obrigação da CONTRATADA:</w:t>
      </w:r>
    </w:p>
    <w:p w:rsidR="001A337D" w:rsidRPr="002C2002" w:rsidRDefault="001A337D" w:rsidP="001A337D">
      <w:pPr>
        <w:numPr>
          <w:ilvl w:val="0"/>
          <w:numId w:val="6"/>
        </w:numPr>
        <w:spacing w:before="120" w:after="120" w:line="240" w:lineRule="auto"/>
        <w:jc w:val="both"/>
        <w:rPr>
          <w:rFonts w:ascii="Arial" w:hAnsi="Arial" w:cs="Arial"/>
        </w:rPr>
      </w:pPr>
      <w:proofErr w:type="gramStart"/>
      <w:r w:rsidRPr="002C2002">
        <w:rPr>
          <w:rFonts w:ascii="Arial" w:hAnsi="Arial" w:cs="Arial"/>
          <w:color w:val="000000"/>
        </w:rPr>
        <w:t>conduzir</w:t>
      </w:r>
      <w:proofErr w:type="gramEnd"/>
      <w:r w:rsidRPr="002C2002">
        <w:rPr>
          <w:rFonts w:ascii="Arial" w:hAnsi="Arial" w:cs="Arial"/>
          <w:color w:val="000000"/>
        </w:rPr>
        <w:t xml:space="preserve"> os serviços de acordo com as normas do serviço e com estrita observância do instrumento convocatório, da Proposta de Preços e da legislação vigente</w:t>
      </w:r>
      <w:r w:rsidRPr="002C2002">
        <w:rPr>
          <w:rFonts w:ascii="Arial" w:hAnsi="Arial" w:cs="Arial"/>
        </w:rPr>
        <w:t>.</w:t>
      </w:r>
    </w:p>
    <w:p w:rsidR="001A337D" w:rsidRPr="002C2002" w:rsidRDefault="001A337D" w:rsidP="001A337D">
      <w:pPr>
        <w:numPr>
          <w:ilvl w:val="0"/>
          <w:numId w:val="6"/>
        </w:numPr>
        <w:spacing w:before="120" w:after="120" w:line="240" w:lineRule="auto"/>
        <w:jc w:val="both"/>
        <w:rPr>
          <w:rFonts w:ascii="Arial" w:hAnsi="Arial" w:cs="Arial"/>
        </w:rPr>
      </w:pPr>
      <w:proofErr w:type="gramStart"/>
      <w:r w:rsidRPr="002C2002">
        <w:rPr>
          <w:rFonts w:ascii="Arial" w:hAnsi="Arial" w:cs="Arial"/>
        </w:rPr>
        <w:t>manter</w:t>
      </w:r>
      <w:proofErr w:type="gramEnd"/>
      <w:r w:rsidRPr="002C2002">
        <w:rPr>
          <w:rFonts w:ascii="Arial" w:hAnsi="Arial" w:cs="Arial"/>
        </w:rPr>
        <w:t>, durante toda a duração deste contrato, em compatibilidade com as obrigações assumidas, as condições de habilitação e qualificação exigidas para participação na licitação.</w:t>
      </w:r>
    </w:p>
    <w:p w:rsidR="001A337D" w:rsidRPr="002C2002" w:rsidRDefault="001A337D" w:rsidP="001A337D">
      <w:pPr>
        <w:numPr>
          <w:ilvl w:val="0"/>
          <w:numId w:val="6"/>
        </w:numPr>
        <w:spacing w:before="120" w:after="120" w:line="240" w:lineRule="auto"/>
        <w:jc w:val="both"/>
        <w:rPr>
          <w:rFonts w:ascii="Arial" w:hAnsi="Arial" w:cs="Arial"/>
        </w:rPr>
      </w:pPr>
      <w:r w:rsidRPr="002C2002">
        <w:rPr>
          <w:rFonts w:ascii="Arial" w:hAnsi="Arial" w:cs="Arial"/>
        </w:rPr>
        <w:t>Se obriga a manter durante toda a execução contratual, habilitado e capacitado à prestação dos tais serviços, observado o disposto no § 10, do artigo 30, da Lei 8.666/93</w:t>
      </w:r>
    </w:p>
    <w:p w:rsidR="001A337D" w:rsidRPr="002C2002" w:rsidRDefault="001A337D" w:rsidP="001A337D">
      <w:pPr>
        <w:pStyle w:val="PargrafodaLista"/>
        <w:numPr>
          <w:ilvl w:val="0"/>
          <w:numId w:val="6"/>
        </w:numPr>
        <w:autoSpaceDE w:val="0"/>
        <w:autoSpaceDN w:val="0"/>
        <w:adjustRightInd w:val="0"/>
        <w:spacing w:after="0" w:line="240" w:lineRule="auto"/>
        <w:jc w:val="both"/>
        <w:rPr>
          <w:rFonts w:ascii="Arial" w:hAnsi="Arial" w:cs="Arial"/>
        </w:rPr>
      </w:pPr>
      <w:r w:rsidRPr="002C2002">
        <w:rPr>
          <w:rFonts w:ascii="Arial" w:hAnsi="Arial" w:cs="Arial"/>
        </w:rPr>
        <w:t>Se obriga a responder a todas as consultas efetuadas, desde que pertinentes às matérias objeto do presente contrato e solicitadas por escrito ou quanto possível verbalmente;</w:t>
      </w:r>
    </w:p>
    <w:p w:rsidR="001A337D" w:rsidRPr="002C2002" w:rsidRDefault="001A337D" w:rsidP="001A337D">
      <w:pPr>
        <w:pStyle w:val="PargrafodaLista"/>
        <w:numPr>
          <w:ilvl w:val="0"/>
          <w:numId w:val="6"/>
        </w:numPr>
        <w:autoSpaceDE w:val="0"/>
        <w:autoSpaceDN w:val="0"/>
        <w:adjustRightInd w:val="0"/>
        <w:spacing w:after="0" w:line="240" w:lineRule="auto"/>
        <w:jc w:val="both"/>
        <w:rPr>
          <w:rFonts w:ascii="Arial" w:hAnsi="Arial" w:cs="Arial"/>
        </w:rPr>
      </w:pPr>
      <w:r w:rsidRPr="002C2002">
        <w:rPr>
          <w:rFonts w:ascii="Arial" w:hAnsi="Arial" w:cs="Arial"/>
        </w:rPr>
        <w:t>- A CONTRATADA se obriga a atender somente consultas formuladas pelas pessoas expressamente indicadas pela CONTRATANTE;</w:t>
      </w:r>
    </w:p>
    <w:p w:rsidR="001A337D" w:rsidRPr="002C2002" w:rsidRDefault="001A337D" w:rsidP="001A337D">
      <w:pPr>
        <w:spacing w:before="120" w:after="120"/>
        <w:jc w:val="both"/>
        <w:rPr>
          <w:rFonts w:ascii="Arial" w:hAnsi="Arial" w:cs="Arial"/>
        </w:rPr>
      </w:pPr>
      <w:r w:rsidRPr="002C2002">
        <w:rPr>
          <w:rFonts w:ascii="Arial" w:hAnsi="Arial" w:cs="Arial"/>
        </w:rPr>
        <w:t>4.2. São de exclusiva obrigação da CONTRATANTE:</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Proporcionar condições para a boa execução do serviço, fornecendo ao CONTRATADO os elementos necessários à execução dos mesmos, enviando dentro dos respectivos prazos todos os documentos solicitados pela CONTRATADA.</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Advertir, por escrito, a CONTRATADA quando o serviço não estiver sendo prestado de forma satisfatória.</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Cumprir com as determinações da contratada, atinentes aos procedimentos a serem adotados nos processos judiciais e no departamento de compras;</w:t>
      </w:r>
    </w:p>
    <w:p w:rsidR="001A337D" w:rsidRPr="002C2002" w:rsidRDefault="001A337D" w:rsidP="001A337D">
      <w:pPr>
        <w:numPr>
          <w:ilvl w:val="0"/>
          <w:numId w:val="7"/>
        </w:numPr>
        <w:spacing w:before="120" w:after="120" w:line="240" w:lineRule="auto"/>
        <w:jc w:val="both"/>
        <w:rPr>
          <w:rFonts w:ascii="Arial" w:hAnsi="Arial" w:cs="Arial"/>
        </w:rPr>
      </w:pPr>
      <w:r w:rsidRPr="002C2002">
        <w:rPr>
          <w:rFonts w:ascii="Arial" w:hAnsi="Arial" w:cs="Arial"/>
        </w:rPr>
        <w:t>A fiscalização da execução do serviço, objeto deste contrato.</w:t>
      </w:r>
    </w:p>
    <w:p w:rsidR="005E24B1" w:rsidRPr="002C2002" w:rsidRDefault="005E24B1" w:rsidP="001A337D">
      <w:pPr>
        <w:spacing w:before="120" w:after="120"/>
        <w:jc w:val="both"/>
        <w:rPr>
          <w:rFonts w:ascii="Arial" w:hAnsi="Arial" w:cs="Arial"/>
          <w:b/>
        </w:rPr>
      </w:pPr>
    </w:p>
    <w:p w:rsidR="001A337D" w:rsidRPr="002C2002" w:rsidRDefault="001A337D" w:rsidP="001A337D">
      <w:pPr>
        <w:spacing w:before="120" w:after="120"/>
        <w:jc w:val="both"/>
        <w:rPr>
          <w:rFonts w:ascii="Arial" w:hAnsi="Arial" w:cs="Arial"/>
          <w:b/>
        </w:rPr>
      </w:pPr>
      <w:r w:rsidRPr="002C2002">
        <w:rPr>
          <w:rFonts w:ascii="Arial" w:hAnsi="Arial" w:cs="Arial"/>
          <w:b/>
        </w:rPr>
        <w:t>CLÁUSULA QUINTA - DO PREÇO E CONDIÇÕES DE PAGAMENTO:</w:t>
      </w:r>
    </w:p>
    <w:p w:rsidR="001A337D" w:rsidRPr="00425FDB" w:rsidRDefault="001A337D" w:rsidP="001A337D">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w:t>
      </w:r>
      <w:r w:rsidRPr="005E24B1">
        <w:rPr>
          <w:rFonts w:ascii="Bookman Old Style" w:hAnsi="Bookman Old Style"/>
        </w:rPr>
        <w:t xml:space="preserve">de </w:t>
      </w:r>
      <w:r w:rsidRPr="005E24B1">
        <w:rPr>
          <w:rFonts w:ascii="Bookman Old Style" w:hAnsi="Bookman Old Style" w:cs="Arial"/>
          <w:iCs/>
          <w:color w:val="000000"/>
          <w:spacing w:val="-2"/>
        </w:rPr>
        <w:t xml:space="preserve">R$ </w:t>
      </w:r>
      <w:r w:rsidR="005E24B1" w:rsidRPr="005E24B1">
        <w:rPr>
          <w:rFonts w:ascii="Bookman Old Style" w:hAnsi="Bookman Old Style" w:cs="Arial"/>
          <w:iCs/>
          <w:color w:val="000000"/>
          <w:spacing w:val="-2"/>
        </w:rPr>
        <w:t>4.680,00</w:t>
      </w:r>
      <w:r w:rsidRPr="005E24B1">
        <w:rPr>
          <w:rFonts w:ascii="Bookman Old Style" w:hAnsi="Bookman Old Style"/>
        </w:rPr>
        <w:t>(</w:t>
      </w:r>
      <w:r w:rsidR="005E24B1" w:rsidRPr="005E24B1">
        <w:rPr>
          <w:rFonts w:ascii="Bookman Old Style" w:hAnsi="Bookman Old Style"/>
        </w:rPr>
        <w:t>quatro mil seiscentos e oitenta reais)</w:t>
      </w:r>
      <w:r w:rsidRPr="005E24B1">
        <w:rPr>
          <w:rFonts w:ascii="Bookman Old Style" w:hAnsi="Bookman Old Style"/>
        </w:rPr>
        <w:t>.</w:t>
      </w:r>
    </w:p>
    <w:p w:rsidR="002C2002" w:rsidRDefault="002C2002" w:rsidP="001A337D">
      <w:pPr>
        <w:spacing w:before="120" w:after="120"/>
        <w:jc w:val="both"/>
        <w:rPr>
          <w:rFonts w:ascii="Bookman Old Style" w:hAnsi="Bookman Old Style"/>
          <w:b/>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SEXTA - DAS DESPESAS: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42232D" w:rsidRPr="00C34E95" w:rsidRDefault="00AE315C" w:rsidP="0042232D">
      <w:pPr>
        <w:spacing w:line="360" w:lineRule="auto"/>
        <w:ind w:firstLine="708"/>
        <w:jc w:val="both"/>
        <w:rPr>
          <w:rFonts w:ascii="Arial" w:hAnsi="Arial" w:cs="Arial"/>
          <w:sz w:val="24"/>
          <w:szCs w:val="24"/>
        </w:rPr>
      </w:pPr>
      <w:r>
        <w:rPr>
          <w:rFonts w:ascii="Arial" w:hAnsi="Arial" w:cs="Arial"/>
          <w:b/>
          <w:sz w:val="24"/>
          <w:szCs w:val="24"/>
        </w:rPr>
        <w:lastRenderedPageBreak/>
        <w:t>01.01.031.0001.1</w:t>
      </w:r>
      <w:r w:rsidR="0042232D" w:rsidRPr="0042232D">
        <w:rPr>
          <w:rFonts w:ascii="Arial" w:hAnsi="Arial" w:cs="Arial"/>
          <w:b/>
          <w:sz w:val="24"/>
          <w:szCs w:val="24"/>
        </w:rPr>
        <w:t>002-4.4.90.52 – EQUIPAMENTOS E MATERIAL PERMANENTE / AQUISIÇÃO DE EQUIPAMENTOS PARA O GABINETE DA CÂMARA.</w:t>
      </w:r>
      <w:r w:rsidR="0042232D" w:rsidRPr="00C34E95">
        <w:rPr>
          <w:rFonts w:ascii="Arial" w:hAnsi="Arial" w:cs="Arial"/>
          <w:sz w:val="24"/>
          <w:szCs w:val="24"/>
        </w:rPr>
        <w:t xml:space="preserve">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SÉTIMA - DAS PENALIDADES:</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337D" w:rsidRPr="00425FDB" w:rsidRDefault="001A337D" w:rsidP="001A337D">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1A337D" w:rsidRPr="00425FDB"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1A337D" w:rsidRPr="00655701" w:rsidRDefault="001A337D" w:rsidP="001A337D">
      <w:pPr>
        <w:pStyle w:val="Corpodetexto"/>
        <w:spacing w:before="120"/>
        <w:rPr>
          <w:rFonts w:ascii="Bookman Old Style" w:hAnsi="Bookman Old Style"/>
          <w:sz w:val="24"/>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OITAVA - DA RESCISÃO:</w:t>
      </w:r>
    </w:p>
    <w:p w:rsidR="001A337D" w:rsidRPr="00425FDB" w:rsidRDefault="001A337D" w:rsidP="001A337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337D" w:rsidRDefault="001A337D" w:rsidP="001A337D">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w:t>
      </w:r>
      <w:r w:rsidRPr="00425FDB">
        <w:rPr>
          <w:rFonts w:ascii="Bookman Old Style" w:hAnsi="Bookman Old Style"/>
          <w:sz w:val="24"/>
        </w:rPr>
        <w:lastRenderedPageBreak/>
        <w:t xml:space="preserve">rescisão, desde que ocorram quaisquer dos motivos enumerados no art. 78 da Lei Nº 8666/93. </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1A337D" w:rsidRPr="00425FDB" w:rsidRDefault="001A337D" w:rsidP="001A337D">
      <w:pPr>
        <w:pStyle w:val="Recuodecorpodetexto2"/>
        <w:tabs>
          <w:tab w:val="left" w:pos="1134"/>
        </w:tabs>
        <w:spacing w:after="0" w:line="240" w:lineRule="auto"/>
        <w:ind w:left="0"/>
        <w:jc w:val="both"/>
        <w:rPr>
          <w:rFonts w:ascii="Bookman Old Style" w:hAnsi="Bookman Old Style"/>
        </w:rPr>
      </w:pP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 DA CESSÃO DO CONTRATO:</w:t>
      </w:r>
    </w:p>
    <w:p w:rsidR="001A337D" w:rsidRDefault="001A337D" w:rsidP="001A337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337D" w:rsidRPr="00425FDB" w:rsidRDefault="001A337D" w:rsidP="001A337D">
      <w:pPr>
        <w:spacing w:before="120" w:after="120"/>
        <w:jc w:val="both"/>
        <w:rPr>
          <w:rFonts w:ascii="Bookman Old Style" w:hAnsi="Bookman Old Style"/>
          <w:b/>
        </w:rPr>
      </w:pPr>
      <w:r w:rsidRPr="00425FDB">
        <w:rPr>
          <w:rFonts w:ascii="Bookman Old Style" w:hAnsi="Bookman Old Style"/>
          <w:b/>
        </w:rPr>
        <w:t>CLÁUSULA DÉCIMA PRIMEIRA - DO FORO:</w:t>
      </w:r>
    </w:p>
    <w:p w:rsidR="001A337D" w:rsidRPr="00425FDB" w:rsidRDefault="001A337D" w:rsidP="001A337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337D" w:rsidRDefault="001A337D" w:rsidP="001A337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1A337D" w:rsidRPr="00425FDB" w:rsidRDefault="001A337D" w:rsidP="001A337D">
      <w:pPr>
        <w:spacing w:before="120" w:after="120"/>
        <w:jc w:val="both"/>
        <w:rPr>
          <w:rFonts w:ascii="Bookman Old Style" w:hAnsi="Bookman Old Style"/>
        </w:rPr>
      </w:pPr>
    </w:p>
    <w:p w:rsidR="001A337D" w:rsidRDefault="00EA3776" w:rsidP="001A337D">
      <w:pPr>
        <w:spacing w:before="120" w:after="120"/>
        <w:jc w:val="center"/>
        <w:rPr>
          <w:rFonts w:ascii="Bookman Old Style" w:hAnsi="Bookman Old Style"/>
        </w:rPr>
      </w:pPr>
      <w:r>
        <w:rPr>
          <w:rFonts w:ascii="Bookman Old Style" w:hAnsi="Bookman Old Style"/>
        </w:rPr>
        <w:t>Câmara Municipal de Pequeri, 1</w:t>
      </w:r>
      <w:r w:rsidR="009E6ACA">
        <w:rPr>
          <w:rFonts w:ascii="Bookman Old Style" w:hAnsi="Bookman Old Style"/>
        </w:rPr>
        <w:t>5</w:t>
      </w:r>
      <w:r w:rsidR="001A337D" w:rsidRPr="00442240">
        <w:rPr>
          <w:rFonts w:ascii="Bookman Old Style" w:hAnsi="Bookman Old Style"/>
        </w:rPr>
        <w:t xml:space="preserve"> de janeiro de 2019</w:t>
      </w:r>
    </w:p>
    <w:p w:rsidR="001A337D" w:rsidRDefault="001A337D" w:rsidP="001A337D">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1A337D"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1A337D" w:rsidTr="00D76CBF">
              <w:tc>
                <w:tcPr>
                  <w:tcW w:w="4820"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CONTRATANTE</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___________________________________________</w:t>
                  </w:r>
                </w:p>
                <w:p w:rsidR="001A337D" w:rsidRDefault="001A337D" w:rsidP="00D76CBF">
                  <w:pPr>
                    <w:jc w:val="center"/>
                    <w:rPr>
                      <w:rFonts w:ascii="Bookman Old Style" w:hAnsi="Bookman Old Style"/>
                      <w:b/>
                    </w:rPr>
                  </w:pPr>
                  <w:r>
                    <w:rPr>
                      <w:rFonts w:ascii="Bookman Old Style" w:hAnsi="Bookman Old Style"/>
                      <w:b/>
                    </w:rPr>
                    <w:t>Vicente dos Reis Vieira Lobo</w:t>
                  </w:r>
                </w:p>
                <w:p w:rsidR="001A337D" w:rsidRDefault="001A337D"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1A337D" w:rsidRDefault="001A337D" w:rsidP="00D76CBF">
                  <w:pPr>
                    <w:spacing w:before="240"/>
                    <w:jc w:val="center"/>
                    <w:rPr>
                      <w:rFonts w:ascii="Bookman Old Style" w:hAnsi="Bookman Old Style"/>
                      <w:b/>
                    </w:rPr>
                  </w:pPr>
                  <w:r w:rsidRPr="00425FDB">
                    <w:rPr>
                      <w:rFonts w:ascii="Bookman Old Style" w:hAnsi="Bookman Old Style"/>
                      <w:b/>
                    </w:rPr>
                    <w:t>CONTRATADO</w:t>
                  </w:r>
                </w:p>
                <w:p w:rsidR="001A337D" w:rsidRDefault="001A337D" w:rsidP="00D76CBF">
                  <w:pPr>
                    <w:spacing w:before="240"/>
                    <w:rPr>
                      <w:rFonts w:ascii="Bookman Old Style" w:hAnsi="Bookman Old Style"/>
                      <w:b/>
                    </w:rPr>
                  </w:pPr>
                  <w:r>
                    <w:rPr>
                      <w:rFonts w:ascii="Bookman Old Style" w:hAnsi="Bookman Old Style"/>
                      <w:b/>
                    </w:rPr>
                    <w:t xml:space="preserve"> _______________________________________</w:t>
                  </w:r>
                </w:p>
                <w:p w:rsidR="001A337D" w:rsidRDefault="005E24B1" w:rsidP="005E24B1">
                  <w:pPr>
                    <w:jc w:val="center"/>
                    <w:rPr>
                      <w:rFonts w:ascii="Bookman Old Style" w:hAnsi="Bookman Old Style"/>
                      <w:b/>
                    </w:rPr>
                  </w:pPr>
                  <w:proofErr w:type="spellStart"/>
                  <w:r>
                    <w:rPr>
                      <w:rFonts w:ascii="Bookman Old Style" w:hAnsi="Bookman Old Style"/>
                      <w:b/>
                    </w:rPr>
                    <w:t>Infopoint</w:t>
                  </w:r>
                  <w:proofErr w:type="spellEnd"/>
                  <w:r>
                    <w:rPr>
                      <w:rFonts w:ascii="Bookman Old Style" w:hAnsi="Bookman Old Style"/>
                      <w:b/>
                    </w:rPr>
                    <w:t xml:space="preserve"> Informática</w:t>
                  </w:r>
                  <w:r w:rsidR="001A337D">
                    <w:rPr>
                      <w:rFonts w:ascii="Bookman Old Style" w:hAnsi="Bookman Old Style"/>
                      <w:b/>
                    </w:rPr>
                    <w:t xml:space="preserve"> </w:t>
                  </w:r>
                </w:p>
              </w:tc>
            </w:tr>
          </w:tbl>
          <w:p w:rsidR="001A337D" w:rsidRDefault="001A337D" w:rsidP="00D76CBF">
            <w:pPr>
              <w:spacing w:before="120"/>
              <w:jc w:val="both"/>
              <w:rPr>
                <w:rFonts w:ascii="Bookman Old Style" w:hAnsi="Bookman Old Style"/>
                <w:b/>
              </w:rPr>
            </w:pPr>
          </w:p>
        </w:tc>
        <w:tc>
          <w:tcPr>
            <w:tcW w:w="4324" w:type="dxa"/>
          </w:tcPr>
          <w:p w:rsidR="001A337D"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spacing w:before="120"/>
              <w:jc w:val="both"/>
              <w:rPr>
                <w:rFonts w:ascii="Bookman Old Style" w:hAnsi="Bookman Old Style"/>
                <w:b/>
              </w:rPr>
            </w:pPr>
          </w:p>
        </w:tc>
        <w:tc>
          <w:tcPr>
            <w:tcW w:w="4324" w:type="dxa"/>
          </w:tcPr>
          <w:p w:rsidR="001A337D" w:rsidRPr="00425FDB" w:rsidRDefault="001A337D" w:rsidP="00D76CBF">
            <w:pPr>
              <w:spacing w:before="120"/>
              <w:jc w:val="both"/>
              <w:rPr>
                <w:rFonts w:ascii="Bookman Old Style" w:hAnsi="Bookman Old Style"/>
                <w:b/>
              </w:rPr>
            </w:pPr>
          </w:p>
        </w:tc>
      </w:tr>
      <w:tr w:rsidR="001A337D" w:rsidRPr="00425FDB" w:rsidTr="00D76CBF">
        <w:tc>
          <w:tcPr>
            <w:tcW w:w="9781" w:type="dxa"/>
          </w:tcPr>
          <w:p w:rsidR="001A337D" w:rsidRPr="00425FDB" w:rsidRDefault="001A337D" w:rsidP="00D76CBF">
            <w:pPr>
              <w:jc w:val="both"/>
              <w:rPr>
                <w:rFonts w:ascii="Bookman Old Style" w:hAnsi="Bookman Old Style"/>
                <w:b/>
              </w:rPr>
            </w:pPr>
          </w:p>
        </w:tc>
        <w:tc>
          <w:tcPr>
            <w:tcW w:w="4324" w:type="dxa"/>
          </w:tcPr>
          <w:p w:rsidR="001A337D" w:rsidRPr="00425FDB" w:rsidRDefault="001A337D" w:rsidP="00D76CBF">
            <w:pPr>
              <w:jc w:val="both"/>
              <w:rPr>
                <w:rFonts w:ascii="Bookman Old Style" w:hAnsi="Bookman Old Style"/>
                <w:b/>
              </w:rPr>
            </w:pPr>
          </w:p>
        </w:tc>
      </w:tr>
    </w:tbl>
    <w:p w:rsidR="001A337D" w:rsidRDefault="001A337D" w:rsidP="001A337D">
      <w:pPr>
        <w:spacing w:before="240"/>
        <w:jc w:val="center"/>
        <w:rPr>
          <w:rFonts w:ascii="Bookman Old Style" w:hAnsi="Bookman Old Style"/>
          <w:b/>
        </w:rPr>
      </w:pPr>
      <w:r w:rsidRPr="00425FDB">
        <w:rPr>
          <w:rFonts w:ascii="Bookman Old Style" w:hAnsi="Bookman Old Style"/>
          <w:b/>
        </w:rPr>
        <w:t>TESTEMUNHAS</w:t>
      </w:r>
    </w:p>
    <w:p w:rsidR="001A337D" w:rsidRPr="00425FDB" w:rsidRDefault="001A337D" w:rsidP="001A337D">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1A337D" w:rsidRPr="00425FDB" w:rsidRDefault="001A337D" w:rsidP="001A337D">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1A337D" w:rsidRPr="00425FDB" w:rsidRDefault="001A337D" w:rsidP="001A337D">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646A59" w:rsidRDefault="001A337D" w:rsidP="00EA3776">
      <w:pPr>
        <w:jc w:val="both"/>
        <w:rPr>
          <w:rFonts w:ascii="Arial" w:hAnsi="Arial" w:cs="Arial"/>
          <w:sz w:val="24"/>
          <w:szCs w:val="24"/>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sectPr w:rsidR="00646A59" w:rsidSect="00EA3776">
      <w:headerReference w:type="default" r:id="rId8"/>
      <w:pgSz w:w="11906" w:h="16838"/>
      <w:pgMar w:top="2835" w:right="1134"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AC2" w:rsidRDefault="00C00AC2" w:rsidP="00716805">
      <w:pPr>
        <w:spacing w:after="0" w:line="240" w:lineRule="auto"/>
      </w:pPr>
      <w:r>
        <w:separator/>
      </w:r>
    </w:p>
  </w:endnote>
  <w:endnote w:type="continuationSeparator" w:id="0">
    <w:p w:rsidR="00C00AC2" w:rsidRDefault="00C00AC2"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AC2" w:rsidRDefault="00C00AC2" w:rsidP="00716805">
      <w:pPr>
        <w:spacing w:after="0" w:line="240" w:lineRule="auto"/>
      </w:pPr>
      <w:r>
        <w:separator/>
      </w:r>
    </w:p>
  </w:footnote>
  <w:footnote w:type="continuationSeparator" w:id="0">
    <w:p w:rsidR="00C00AC2" w:rsidRDefault="00C00AC2"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000699">
    <w:pPr>
      <w:pStyle w:val="Cabealho"/>
      <w:tabs>
        <w:tab w:val="left" w:pos="1470"/>
        <w:tab w:val="center" w:pos="4535"/>
      </w:tabs>
      <w:jc w:val="center"/>
      <w:rPr>
        <w:rFonts w:ascii="Garamond" w:hAnsi="Garamond"/>
        <w:b/>
        <w:sz w:val="32"/>
      </w:rPr>
    </w:pPr>
    <w:r>
      <w:rPr>
        <w:noProof/>
      </w:rPr>
      <w:drawing>
        <wp:anchor distT="0" distB="0" distL="114300" distR="114300" simplePos="0" relativeHeight="251663360" behindDoc="1" locked="0" layoutInCell="1" allowOverlap="1" wp14:anchorId="641CE741" wp14:editId="43E082E7">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CÂMARA </w:t>
    </w:r>
    <w:r>
      <w:rPr>
        <w:rFonts w:ascii="Garamond" w:hAnsi="Garamond"/>
        <w:b/>
        <w:sz w:val="32"/>
      </w:rPr>
      <w:t>MUNICIPAL DE PEQUERI</w:t>
    </w:r>
  </w:p>
  <w:p w:rsidR="00BC2256" w:rsidRDefault="00BC2256" w:rsidP="00000699">
    <w:pPr>
      <w:pStyle w:val="Cabealho"/>
      <w:jc w:val="center"/>
      <w:rPr>
        <w:rFonts w:ascii="Garamond" w:hAnsi="Garamond"/>
        <w:b/>
        <w:i/>
        <w:sz w:val="32"/>
      </w:rPr>
    </w:pPr>
    <w:r>
      <w:rPr>
        <w:rFonts w:ascii="Garamond" w:hAnsi="Garamond"/>
        <w:b/>
        <w:i/>
        <w:sz w:val="32"/>
      </w:rPr>
      <w:t>“O PORTAL DA CIDADANIA”</w:t>
    </w:r>
  </w:p>
  <w:p w:rsidR="00BC2256" w:rsidRDefault="00BC2256" w:rsidP="00000699">
    <w:pPr>
      <w:pStyle w:val="Cabealho"/>
      <w:jc w:val="center"/>
      <w:rPr>
        <w:rFonts w:ascii="Garamond" w:hAnsi="Garamond"/>
        <w:b/>
        <w:sz w:val="26"/>
        <w:szCs w:val="26"/>
      </w:rPr>
    </w:pPr>
    <w:r>
      <w:rPr>
        <w:rFonts w:ascii="Garamond" w:hAnsi="Garamond"/>
        <w:sz w:val="26"/>
        <w:szCs w:val="26"/>
      </w:rPr>
      <w:t>Centro Cívico Victor Belfort Arantes Filho</w:t>
    </w:r>
  </w:p>
  <w:p w:rsidR="00000699" w:rsidRDefault="00BC2256" w:rsidP="00000699">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w:t>
    </w:r>
    <w:proofErr w:type="spellStart"/>
    <w:r>
      <w:rPr>
        <w:rFonts w:ascii="Garamond" w:hAnsi="Garamond"/>
        <w:i/>
        <w:sz w:val="26"/>
        <w:szCs w:val="26"/>
      </w:rPr>
      <w:t>Pequeri</w:t>
    </w:r>
    <w:proofErr w:type="spellEnd"/>
    <w:r>
      <w:rPr>
        <w:rFonts w:ascii="Garamond" w:hAnsi="Garamond"/>
        <w:i/>
        <w:sz w:val="26"/>
        <w:szCs w:val="26"/>
      </w:rPr>
      <w:t xml:space="preserve"> MG CEP: 36.610-000</w:t>
    </w:r>
  </w:p>
  <w:p w:rsidR="00BC2256" w:rsidRDefault="00BC2256" w:rsidP="00000699">
    <w:pPr>
      <w:tabs>
        <w:tab w:val="left" w:pos="20"/>
        <w:tab w:val="center" w:pos="4255"/>
      </w:tabs>
      <w:ind w:left="1416"/>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70AAD0A" wp14:editId="0F9D194D">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AAD0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18E04916" wp14:editId="6F60879D">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04916"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805"/>
    <w:rsid w:val="00000699"/>
    <w:rsid w:val="000079F3"/>
    <w:rsid w:val="00014A9A"/>
    <w:rsid w:val="00034BD2"/>
    <w:rsid w:val="00037D2B"/>
    <w:rsid w:val="00050ABA"/>
    <w:rsid w:val="00082133"/>
    <w:rsid w:val="00090921"/>
    <w:rsid w:val="000958FD"/>
    <w:rsid w:val="000A678E"/>
    <w:rsid w:val="000B5180"/>
    <w:rsid w:val="000D50AE"/>
    <w:rsid w:val="00100006"/>
    <w:rsid w:val="001A0BDE"/>
    <w:rsid w:val="001A337D"/>
    <w:rsid w:val="002202C0"/>
    <w:rsid w:val="002A0A05"/>
    <w:rsid w:val="002C2002"/>
    <w:rsid w:val="002D0CFC"/>
    <w:rsid w:val="002D5455"/>
    <w:rsid w:val="002E262A"/>
    <w:rsid w:val="003634AE"/>
    <w:rsid w:val="003C7B59"/>
    <w:rsid w:val="003D743E"/>
    <w:rsid w:val="003F4E2F"/>
    <w:rsid w:val="0042232D"/>
    <w:rsid w:val="004876F7"/>
    <w:rsid w:val="004917A9"/>
    <w:rsid w:val="00497379"/>
    <w:rsid w:val="005116F0"/>
    <w:rsid w:val="00584AE1"/>
    <w:rsid w:val="005A42A7"/>
    <w:rsid w:val="005C06A4"/>
    <w:rsid w:val="005D05F4"/>
    <w:rsid w:val="005D3CC9"/>
    <w:rsid w:val="005E24B1"/>
    <w:rsid w:val="005F722B"/>
    <w:rsid w:val="00633CEB"/>
    <w:rsid w:val="00646A59"/>
    <w:rsid w:val="00681763"/>
    <w:rsid w:val="00682AD8"/>
    <w:rsid w:val="006F1CCC"/>
    <w:rsid w:val="00711A7E"/>
    <w:rsid w:val="00716805"/>
    <w:rsid w:val="007460FC"/>
    <w:rsid w:val="00746DA6"/>
    <w:rsid w:val="00772F14"/>
    <w:rsid w:val="007774C1"/>
    <w:rsid w:val="00814CCD"/>
    <w:rsid w:val="00815E05"/>
    <w:rsid w:val="00835307"/>
    <w:rsid w:val="0084796C"/>
    <w:rsid w:val="00856A14"/>
    <w:rsid w:val="00884EB3"/>
    <w:rsid w:val="008B0049"/>
    <w:rsid w:val="008D55B4"/>
    <w:rsid w:val="00902E6F"/>
    <w:rsid w:val="0099214B"/>
    <w:rsid w:val="009C6D8E"/>
    <w:rsid w:val="009E636F"/>
    <w:rsid w:val="009E6ACA"/>
    <w:rsid w:val="009F1025"/>
    <w:rsid w:val="009F73F5"/>
    <w:rsid w:val="00A06D55"/>
    <w:rsid w:val="00A7541F"/>
    <w:rsid w:val="00A773EF"/>
    <w:rsid w:val="00A956DC"/>
    <w:rsid w:val="00AA33EB"/>
    <w:rsid w:val="00AA5F6F"/>
    <w:rsid w:val="00AE315C"/>
    <w:rsid w:val="00AE59E0"/>
    <w:rsid w:val="00AF1A0D"/>
    <w:rsid w:val="00B138FE"/>
    <w:rsid w:val="00B167BC"/>
    <w:rsid w:val="00B1775F"/>
    <w:rsid w:val="00B323C5"/>
    <w:rsid w:val="00B33639"/>
    <w:rsid w:val="00B42353"/>
    <w:rsid w:val="00B84B02"/>
    <w:rsid w:val="00B97420"/>
    <w:rsid w:val="00BA7E37"/>
    <w:rsid w:val="00BC2256"/>
    <w:rsid w:val="00BD0A3A"/>
    <w:rsid w:val="00C00AC2"/>
    <w:rsid w:val="00C33F28"/>
    <w:rsid w:val="00C34E95"/>
    <w:rsid w:val="00C44A60"/>
    <w:rsid w:val="00D07569"/>
    <w:rsid w:val="00D207C3"/>
    <w:rsid w:val="00D35EED"/>
    <w:rsid w:val="00D4729B"/>
    <w:rsid w:val="00D74F22"/>
    <w:rsid w:val="00D96DA2"/>
    <w:rsid w:val="00DA1AD0"/>
    <w:rsid w:val="00DB518D"/>
    <w:rsid w:val="00DC5B25"/>
    <w:rsid w:val="00DD1937"/>
    <w:rsid w:val="00E6731C"/>
    <w:rsid w:val="00E739F5"/>
    <w:rsid w:val="00E84223"/>
    <w:rsid w:val="00EA3776"/>
    <w:rsid w:val="00EC76AF"/>
    <w:rsid w:val="00EE6001"/>
    <w:rsid w:val="00EF4562"/>
    <w:rsid w:val="00F10BDD"/>
    <w:rsid w:val="00F56998"/>
    <w:rsid w:val="00F6425B"/>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16E93C8"/>
  <w15:docId w15:val="{E2F024A1-0BCB-4D47-BC99-39EE32A4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character" w:styleId="Refdecomentrio">
    <w:name w:val="annotation reference"/>
    <w:basedOn w:val="Fontepargpadro"/>
    <w:uiPriority w:val="99"/>
    <w:semiHidden/>
    <w:unhideWhenUsed/>
    <w:rsid w:val="00646A59"/>
    <w:rPr>
      <w:sz w:val="16"/>
      <w:szCs w:val="16"/>
    </w:rPr>
  </w:style>
  <w:style w:type="paragraph" w:styleId="Textodecomentrio">
    <w:name w:val="annotation text"/>
    <w:basedOn w:val="Normal"/>
    <w:link w:val="TextodecomentrioChar"/>
    <w:uiPriority w:val="99"/>
    <w:semiHidden/>
    <w:unhideWhenUsed/>
    <w:rsid w:val="00646A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46A59"/>
    <w:rPr>
      <w:sz w:val="20"/>
      <w:szCs w:val="20"/>
    </w:rPr>
  </w:style>
  <w:style w:type="paragraph" w:styleId="Assuntodocomentrio">
    <w:name w:val="annotation subject"/>
    <w:basedOn w:val="Textodecomentrio"/>
    <w:next w:val="Textodecomentrio"/>
    <w:link w:val="AssuntodocomentrioChar"/>
    <w:uiPriority w:val="99"/>
    <w:semiHidden/>
    <w:unhideWhenUsed/>
    <w:rsid w:val="00646A59"/>
    <w:rPr>
      <w:b/>
      <w:bCs/>
    </w:rPr>
  </w:style>
  <w:style w:type="character" w:customStyle="1" w:styleId="AssuntodocomentrioChar">
    <w:name w:val="Assunto do comentário Char"/>
    <w:basedOn w:val="TextodecomentrioChar"/>
    <w:link w:val="Assuntodocomentrio"/>
    <w:uiPriority w:val="99"/>
    <w:semiHidden/>
    <w:rsid w:val="00646A59"/>
    <w:rPr>
      <w:b/>
      <w:bCs/>
      <w:sz w:val="20"/>
      <w:szCs w:val="20"/>
    </w:rPr>
  </w:style>
  <w:style w:type="paragraph" w:styleId="Corpodetexto2">
    <w:name w:val="Body Text 2"/>
    <w:basedOn w:val="Normal"/>
    <w:link w:val="Corpodetexto2Char"/>
    <w:uiPriority w:val="99"/>
    <w:semiHidden/>
    <w:unhideWhenUsed/>
    <w:rsid w:val="001A337D"/>
    <w:pPr>
      <w:spacing w:after="120" w:line="480" w:lineRule="auto"/>
    </w:pPr>
  </w:style>
  <w:style w:type="character" w:customStyle="1" w:styleId="Corpodetexto2Char">
    <w:name w:val="Corpo de texto 2 Char"/>
    <w:basedOn w:val="Fontepargpadro"/>
    <w:link w:val="Corpodetexto2"/>
    <w:uiPriority w:val="99"/>
    <w:semiHidden/>
    <w:rsid w:val="001A337D"/>
  </w:style>
  <w:style w:type="paragraph" w:styleId="Recuodecorpodetexto2">
    <w:name w:val="Body Text Indent 2"/>
    <w:basedOn w:val="Normal"/>
    <w:link w:val="Recuodecorpodetexto2Char"/>
    <w:uiPriority w:val="99"/>
    <w:semiHidden/>
    <w:unhideWhenUsed/>
    <w:rsid w:val="001A337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337D"/>
  </w:style>
  <w:style w:type="table" w:styleId="Tabelacomgrade">
    <w:name w:val="Table Grid"/>
    <w:basedOn w:val="Tabelanormal"/>
    <w:rsid w:val="001A33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1A337D"/>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A879-71D0-435F-B048-E805C5C25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1160</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3</cp:revision>
  <cp:lastPrinted>2019-02-01T13:40:00Z</cp:lastPrinted>
  <dcterms:created xsi:type="dcterms:W3CDTF">2019-02-01T14:54:00Z</dcterms:created>
  <dcterms:modified xsi:type="dcterms:W3CDTF">2019-02-01T15:14:00Z</dcterms:modified>
</cp:coreProperties>
</file>